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proofErr w:type="spellStart"/>
      <w:r w:rsidRPr="000207A4">
        <w:rPr>
          <w:rFonts w:ascii="Courier New" w:hAnsi="Courier New" w:cs="Courier New"/>
        </w:rPr>
        <w:t>InputBroker</w:t>
      </w:r>
      <w:proofErr w:type="spellEnd"/>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77777777" w:rsidR="008117EC" w:rsidRDefault="008117EC" w:rsidP="00E8430A">
      <w:pPr>
        <w:spacing w:after="0"/>
      </w:pPr>
      <w:r>
        <w:t xml:space="preserve">Install the Unity Hub and the Unity Editor (version 2020.3.40f1)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5E5C7080" w:rsidR="006D6966" w:rsidRDefault="006D6966" w:rsidP="002506AA">
      <w:pPr>
        <w:pStyle w:val="ListParagraph"/>
        <w:numPr>
          <w:ilvl w:val="0"/>
          <w:numId w:val="10"/>
        </w:numPr>
        <w:spacing w:after="0"/>
        <w:ind w:left="720"/>
      </w:pPr>
      <w:r>
        <w:t xml:space="preserve">Install the Unity Hub and the Unity Editor (version 2020.3.40f1)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7B0106AD">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TaskMappings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TaskIcons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 xml:space="preserve">Shotgun </w:t>
            </w:r>
            <w:proofErr w:type="spellStart"/>
            <w:r w:rsidRPr="00556843">
              <w:rPr>
                <w:rFonts w:ascii="Courier New" w:hAnsi="Courier New" w:cs="Courier New"/>
              </w:rPr>
              <w:t>Raycast</w:t>
            </w:r>
            <w:proofErr w:type="spellEnd"/>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12FF7361" w:rsidR="009A7C85" w:rsidRPr="00EE693D" w:rsidRDefault="009A7C85" w:rsidP="00556843">
            <w:pPr>
              <w:pStyle w:val="VariableTypeName"/>
              <w:ind w:left="0"/>
              <w:rPr>
                <w:rFonts w:cs="Courier New"/>
              </w:rPr>
            </w:pPr>
          </w:p>
        </w:tc>
        <w:tc>
          <w:tcPr>
            <w:tcW w:w="3318" w:type="dxa"/>
          </w:tcPr>
          <w:p w14:paraId="4E5292E2" w14:textId="6CFA0955" w:rsidR="009A7C85" w:rsidRDefault="009A7C85" w:rsidP="00556843">
            <w:pPr>
              <w:pStyle w:val="VariableTypeName"/>
              <w:ind w:left="0"/>
            </w:pPr>
          </w:p>
        </w:tc>
        <w:tc>
          <w:tcPr>
            <w:tcW w:w="3415" w:type="dxa"/>
          </w:tcPr>
          <w:p w14:paraId="50D9D738" w14:textId="4B0A3812" w:rsidR="009A7C85" w:rsidRDefault="009A7C85" w:rsidP="00556843">
            <w:pPr>
              <w:pStyle w:val="VarDescription"/>
              <w:ind w:left="0"/>
              <w:jc w:val="left"/>
            </w:pPr>
          </w:p>
        </w:tc>
      </w:tr>
    </w:tbl>
    <w:p w14:paraId="0A710146" w14:textId="7832CDEB" w:rsidR="0055413E" w:rsidRDefault="0055413E" w:rsidP="00924F45">
      <w:pPr>
        <w:pStyle w:val="Heading3"/>
      </w:pPr>
      <w:bookmarkStart w:id="35" w:name="_Toc146870051"/>
      <w:r>
        <w:t>Task Config</w:t>
      </w:r>
      <w:bookmarkEnd w:id="35"/>
    </w:p>
    <w:p w14:paraId="52F762D2" w14:textId="36F21DB5" w:rsidR="002441A0" w:rsidRDefault="002441A0" w:rsidP="0055413E">
      <w:r>
        <w:lastRenderedPageBreak/>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0C2ED07D">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roofErr w:type="spellStart"/>
                            <w:r w:rsidRPr="00CC147C">
                              <w:rPr>
                                <w:rFonts w:ascii="Courier New" w:eastAsia="Times New Roman" w:hAnsi="Courier New" w:cs="Courier New"/>
                                <w:color w:val="000000"/>
                                <w:sz w:val="16"/>
                                <w:szCs w:val="16"/>
                                <w:lang w:eastAsia="en-US"/>
                              </w:rPr>
                              <w:t>BlockName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ContextName</w:t>
                            </w:r>
                            <w:proofErr w:type="spellEnd"/>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proofErr w:type="spellStart"/>
      <w:r w:rsidRPr="00387846">
        <w:rPr>
          <w:rFonts w:ascii="Courier New" w:hAnsi="Courier New" w:cs="Courier New"/>
        </w:rPr>
        <w:t>TrialDefs</w:t>
      </w:r>
      <w:proofErr w:type="spellEnd"/>
      <w:r>
        <w:t xml:space="preserve"> given the </w:t>
      </w:r>
      <w:proofErr w:type="spellStart"/>
      <w:r w:rsidRPr="00387846">
        <w:rPr>
          <w:rFonts w:ascii="Courier New" w:hAnsi="Courier New" w:cs="Courier New"/>
        </w:rPr>
        <w:t>BlockDef</w:t>
      </w:r>
      <w:proofErr w:type="spellEnd"/>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35538802" w:rsidR="00565780" w:rsidRDefault="00565780" w:rsidP="00933246">
      <w:r>
        <w:lastRenderedPageBreak/>
        <w:t xml:space="preserve">The </w:t>
      </w:r>
      <w:r>
        <w:rPr>
          <w:rFonts w:ascii="Courier New" w:hAnsi="Courier New" w:cs="Courier New"/>
        </w:rPr>
        <w:t>StimDef</w:t>
      </w:r>
      <w:r>
        <w:t xml:space="preserve"> specifies the Quaddles that are used within the task. </w:t>
      </w:r>
      <w:r w:rsidRPr="00387846">
        <w:t>The first row contains the classes fields</w:t>
      </w:r>
      <w:r>
        <w:t xml:space="preserve">. </w:t>
      </w:r>
      <w:r w:rsidRPr="009E1674">
        <w:rPr>
          <w:rFonts w:ascii="Courier New" w:hAnsi="Courier New" w:cs="Courier New"/>
        </w:rPr>
        <w:t>Effort Control</w:t>
      </w:r>
      <w:r>
        <w:t xml:space="preserve"> does not include </w:t>
      </w:r>
      <w:r>
        <w:rPr>
          <w:rFonts w:ascii="Courier New" w:hAnsi="Courier New" w:cs="Courier New"/>
        </w:rPr>
        <w:t>StimDef</w:t>
      </w:r>
      <w:r>
        <w:t xml:space="preserve"> Config, but below is the format from the </w:t>
      </w:r>
      <w:r w:rsidRPr="00565780">
        <w:rPr>
          <w:rFonts w:ascii="Courier New" w:hAnsi="Courier New" w:cs="Courier New"/>
        </w:rPr>
        <w:t xml:space="preserve">Visual Search </w:t>
      </w:r>
      <w:r>
        <w:t>task.</w:t>
      </w:r>
    </w:p>
    <w:p w14:paraId="32A97BA5" w14:textId="3113B926" w:rsidR="00565780" w:rsidRDefault="00565780" w:rsidP="00933246">
      <w:pPr>
        <w:ind w:left="270"/>
      </w:pPr>
      <w:r>
        <w:rPr>
          <w:noProof/>
        </w:rPr>
        <mc:AlternateContent>
          <mc:Choice Requires="wps">
            <w:drawing>
              <wp:anchor distT="0" distB="0" distL="114300" distR="114300" simplePos="0" relativeHeight="251680768" behindDoc="0" locked="0" layoutInCell="1" allowOverlap="1" wp14:anchorId="5CB2A6DE" wp14:editId="136C12A5">
                <wp:simplePos x="0" y="0"/>
                <wp:positionH relativeFrom="margin">
                  <wp:align>center</wp:align>
                </wp:positionH>
                <wp:positionV relativeFrom="paragraph">
                  <wp:posOffset>0</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left:0;text-align:left;margin-left:0;margin-top:0;width:468pt;height:65.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lastRenderedPageBreak/>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proofErr w:type="spellStart"/>
      <w:r w:rsidRPr="000207A4">
        <w:rPr>
          <w:b/>
          <w:bCs/>
        </w:rPr>
        <w:t>TaskDef</w:t>
      </w:r>
      <w:proofErr w:type="spellEnd"/>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proofErr w:type="spellStart"/>
      <w:r w:rsidRPr="000207A4">
        <w:rPr>
          <w:b/>
          <w:bCs/>
        </w:rPr>
        <w:t>BlockDef</w:t>
      </w:r>
      <w:proofErr w:type="spellEnd"/>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proofErr w:type="spellStart"/>
      <w:r w:rsidRPr="000207A4">
        <w:rPr>
          <w:b/>
          <w:bCs/>
        </w:rPr>
        <w:t>ConfigUiDetails</w:t>
      </w:r>
      <w:proofErr w:type="spellEnd"/>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lastRenderedPageBreak/>
        <w:t>Stimuli</w:t>
      </w:r>
    </w:p>
    <w:p w14:paraId="744FF66C" w14:textId="17D109D7"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Pr>
          <w:rFonts w:ascii="Courier New" w:hAnsi="Courier New" w:cs="Courier New"/>
        </w:rPr>
        <w:t>FBX</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Pr>
          <w:rFonts w:ascii="Courier New" w:hAnsi="Courier New" w:cs="Courier New"/>
        </w:rPr>
        <w:t>FBX</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4C86E83A" w14:textId="77777777"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 xml:space="preserve">is </w:t>
      </w:r>
      <w:r w:rsidRPr="008151AD">
        <w:rPr>
          <w:rFonts w:cstheme="majorHAnsi"/>
        </w:rPr>
        <w:lastRenderedPageBreak/>
        <w:t>{CR:CR,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 xml:space="preserve">A control level consists of </w:t>
      </w:r>
      <w:proofErr w:type="gramStart"/>
      <w:r>
        <w:t>a number of</w:t>
      </w:r>
      <w:proofErr w:type="gramEnd"/>
      <w:r>
        <w:t xml:space="preserve">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w:t>
      </w:r>
      <w:proofErr w:type="spellStart"/>
      <w:r w:rsidR="00E07E9C">
        <w:t>SessionConfig</w:t>
      </w:r>
      <w:proofErr w:type="spellEnd"/>
      <w:r w:rsidR="00E07E9C">
        <w:t xml:space="preserve">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w:t>
      </w:r>
      <w:proofErr w:type="spellStart"/>
      <w:r w:rsidRPr="00A43D9F">
        <w:t>SetupTrial</w:t>
      </w:r>
      <w:proofErr w:type="spellEnd"/>
      <w:r w:rsidRPr="00A43D9F">
        <w:t xml:space="preserve">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proofErr w:type="spellStart"/>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BlockDef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TrialDef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StimDef</w:t>
      </w:r>
      <w:proofErr w:type="spellEnd"/>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proofErr w:type="spellStart"/>
      <w:r w:rsidR="00E07600" w:rsidRPr="008B0AA7">
        <w:rPr>
          <w:rFonts w:ascii="Courier New" w:hAnsi="Courier New" w:cs="Courier New"/>
        </w:rPr>
        <w:t>TaskDef</w:t>
      </w:r>
      <w:proofErr w:type="spellEnd"/>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proofErr w:type="spellStart"/>
      <w:r w:rsidR="00F70175">
        <w:rPr>
          <w:rFonts w:ascii="Courier New" w:hAnsi="Courier New" w:cs="Courier New"/>
        </w:rPr>
        <w:t>Block</w:t>
      </w:r>
      <w:r w:rsidR="00F70175" w:rsidRPr="008B0AA7">
        <w:rPr>
          <w:rFonts w:ascii="Courier New" w:hAnsi="Courier New" w:cs="Courier New"/>
        </w:rPr>
        <w:t>Def</w:t>
      </w:r>
      <w:proofErr w:type="spellEnd"/>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proofErr w:type="spellEnd"/>
                            <w:r w:rsidRPr="002A1587">
                              <w:rPr>
                                <w:rFonts w:ascii="Courier New" w:eastAsia="Times New Roman" w:hAnsi="Courier New" w:cs="Courier New"/>
                                <w:color w:val="000000"/>
                                <w:sz w:val="16"/>
                                <w:szCs w:val="16"/>
                                <w:lang w:eastAsia="en-US"/>
                              </w:rPr>
                              <w:t xml:space="preserve">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proofErr w:type="spellStart"/>
                            <w:r w:rsidRPr="002A1587">
                              <w:rPr>
                                <w:rFonts w:ascii="Courier New" w:eastAsia="Times New Roman" w:hAnsi="Courier New" w:cs="Courier New"/>
                                <w:color w:val="2B91AF"/>
                                <w:sz w:val="16"/>
                                <w:szCs w:val="16"/>
                                <w:lang w:eastAsia="en-US"/>
                              </w:rPr>
                              <w:t>EffortControl_TrialDef</w:t>
                            </w:r>
                            <w:proofErr w:type="spellEnd"/>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proofErr w:type="spellStart"/>
                            <w:r w:rsidRPr="002A1587">
                              <w:rPr>
                                <w:rFonts w:ascii="Courier New" w:eastAsia="Times New Roman" w:hAnsi="Courier New" w:cs="Courier New"/>
                                <w:color w:val="2B91AF"/>
                                <w:sz w:val="16"/>
                                <w:szCs w:val="16"/>
                                <w:lang w:eastAsia="en-US"/>
                              </w:rPr>
                              <w:t>TrialDef</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w:t>
                            </w:r>
                            <w:proofErr w:type="spellStart"/>
                            <w:r w:rsidRPr="002A1587">
                              <w:rPr>
                                <w:rFonts w:ascii="Courier New" w:eastAsia="Times New Roman" w:hAnsi="Courier New" w:cs="Courier New"/>
                                <w:color w:val="007F00"/>
                                <w:sz w:val="16"/>
                                <w:szCs w:val="16"/>
                                <w:lang w:eastAsia="en-US"/>
                              </w:rPr>
                              <w:t>BlockDef</w:t>
                            </w:r>
                            <w:proofErr w:type="spellEnd"/>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proofErr w:type="spellStart"/>
      <w:r>
        <w:rPr>
          <w:rFonts w:ascii="Courier New" w:hAnsi="Courier New" w:cs="Courier New"/>
        </w:rPr>
        <w:t>TrialDef</w:t>
      </w:r>
      <w:proofErr w:type="spellEnd"/>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proofErr w:type="spellStart"/>
      <w:r w:rsidRPr="00B26B7B">
        <w:rPr>
          <w:rFonts w:ascii="Courier New" w:hAnsi="Courier New" w:cs="Courier New"/>
        </w:rPr>
        <w:t>SetupTask</w:t>
      </w:r>
      <w:proofErr w:type="spellEnd"/>
      <w:r>
        <w:t xml:space="preserve">, </w:t>
      </w:r>
      <w:proofErr w:type="spellStart"/>
      <w:r w:rsidRPr="00B26B7B">
        <w:rPr>
          <w:rFonts w:ascii="Courier New" w:hAnsi="Courier New" w:cs="Courier New"/>
        </w:rPr>
        <w:t>RunBlock</w:t>
      </w:r>
      <w:proofErr w:type="spellEnd"/>
      <w:r>
        <w:t xml:space="preserve">, </w:t>
      </w:r>
      <w:proofErr w:type="spellStart"/>
      <w:r w:rsidRPr="00B26B7B">
        <w:rPr>
          <w:rFonts w:ascii="Courier New" w:hAnsi="Courier New" w:cs="Courier New"/>
        </w:rPr>
        <w:t>BlockFeedback</w:t>
      </w:r>
      <w:proofErr w:type="spellEnd"/>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 xml:space="preserve">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proofErr w:type="spellStart"/>
      <w:r w:rsidRPr="005D48B8">
        <w:rPr>
          <w:rFonts w:ascii="Courier New" w:hAnsi="Courier New" w:cs="Courier New"/>
        </w:rPr>
        <w:t>TrialLevel</w:t>
      </w:r>
      <w:proofErr w:type="spellEnd"/>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proofErr w:type="spellStart"/>
      <w:r w:rsidRPr="005D48B8">
        <w:rPr>
          <w:rFonts w:ascii="Courier New" w:hAnsi="Courier New" w:cs="Courier New"/>
        </w:rPr>
        <w:t>SetupTrial</w:t>
      </w:r>
      <w:proofErr w:type="spellEnd"/>
      <w:r>
        <w:t xml:space="preserve">, </w:t>
      </w:r>
      <w:proofErr w:type="spellStart"/>
      <w:r w:rsidRPr="005D48B8">
        <w:rPr>
          <w:rFonts w:ascii="Courier New" w:hAnsi="Courier New" w:cs="Courier New"/>
        </w:rPr>
        <w:t>FinishTrial</w:t>
      </w:r>
      <w:proofErr w:type="spellEnd"/>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proofErr w:type="spellStart"/>
                            <w:r w:rsidRPr="00964FD8">
                              <w:rPr>
                                <w:rFonts w:ascii="Courier New" w:eastAsia="Times New Roman" w:hAnsi="Courier New" w:cs="Courier New"/>
                                <w:color w:val="1F377F"/>
                                <w:sz w:val="16"/>
                                <w:szCs w:val="16"/>
                                <w:lang w:eastAsia="en-US"/>
                              </w:rPr>
                              <w:t>InitTrial</w:t>
                            </w:r>
                            <w:proofErr w:type="spellEnd"/>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lastRenderedPageBreak/>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w:t>
      </w:r>
      <w:proofErr w:type="gramStart"/>
      <w:r>
        <w:t>task-specific</w:t>
      </w:r>
      <w:proofErr w:type="gramEnd"/>
      <w:r>
        <w:t xml:space="preserve"> </w:t>
      </w:r>
      <w:proofErr w:type="spellStart"/>
      <w:r w:rsidRPr="00E66049">
        <w:rPr>
          <w:rFonts w:ascii="Courier New" w:hAnsi="Courier New" w:cs="Courier New"/>
        </w:rPr>
        <w:t>TrialLevel</w:t>
      </w:r>
      <w:proofErr w:type="spellEnd"/>
      <w:r>
        <w:t xml:space="preserve"> script, wherever you record the correctness or success of a trial.</w:t>
      </w: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w:t>
      </w:r>
      <w:proofErr w:type="gramStart"/>
      <w:r w:rsidR="00CF000E">
        <w:t>state</w:t>
      </w:r>
      <w:r w:rsidR="009B246F">
        <w:t>, and</w:t>
      </w:r>
      <w:proofErr w:type="gramEnd"/>
      <w:r w:rsidR="009B246F">
        <w:t xml:space="preserve">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proofErr w:type="spellStart"/>
      <w:r w:rsidR="00B35899" w:rsidRPr="00C637D7">
        <w:rPr>
          <w:rFonts w:ascii="Courier New" w:hAnsi="Courier New" w:cs="Courier New"/>
        </w:rPr>
        <w:t>ConfigUI</w:t>
      </w:r>
      <w:proofErr w:type="spellEnd"/>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w:lastRenderedPageBreak/>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t>AddTimer</w:t>
      </w:r>
      <w:bookmarkEnd w:id="90"/>
    </w:p>
    <w:p w14:paraId="6F695200" w14:textId="09154796" w:rsidR="00B72E19" w:rsidRDefault="00B72E19" w:rsidP="00B72E19">
      <w:pPr>
        <w:rPr>
          <w:color w:val="FF0000"/>
        </w:rPr>
      </w:pPr>
      <w:proofErr w:type="spellStart"/>
      <w:r>
        <w:rPr>
          <w:rFonts w:ascii="Courier New" w:hAnsi="Courier New" w:cs="Courier New"/>
        </w:rPr>
        <w:t>AddTimer</w:t>
      </w:r>
      <w:proofErr w:type="spellEnd"/>
      <w:r>
        <w:t xml:space="preserve"> </w:t>
      </w:r>
      <w:r w:rsidR="007C0DC3">
        <w:t>is a quicker way</w:t>
      </w:r>
      <w:r w:rsidR="00596A7E">
        <w:t xml:space="preserve"> assigning a </w:t>
      </w:r>
      <w:r w:rsidR="007C0DC3">
        <w:t xml:space="preserve">timer that controls termination of the state: it is equivalent to manually adding a timer using the </w:t>
      </w:r>
      <w:proofErr w:type="spellStart"/>
      <w:r w:rsidR="007C0DC3" w:rsidRPr="007C0DC3">
        <w:rPr>
          <w:rFonts w:ascii="Courier New" w:hAnsi="Courier New" w:cs="Courier New"/>
        </w:rPr>
        <w:t>SpecifyTermination</w:t>
      </w:r>
      <w:proofErr w:type="spellEnd"/>
      <w:r w:rsidR="007C0DC3">
        <w:t xml:space="preserve"> </w:t>
      </w:r>
      <w:proofErr w:type="gramStart"/>
      <w:r w:rsidR="007C0DC3">
        <w:t>method, but</w:t>
      </w:r>
      <w:proofErr w:type="gramEnd"/>
      <w:r w:rsidR="007C0DC3">
        <w:t xml:space="preserve">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proofErr w:type="spellStart"/>
      <w:r w:rsidR="00504E00">
        <w:rPr>
          <w:rFonts w:ascii="Courier New" w:hAnsi="Courier New" w:cs="Courier New"/>
        </w:rPr>
        <w:t>FinishTrial</w:t>
      </w:r>
      <w:proofErr w:type="spellEnd"/>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proofErr w:type="spellStart"/>
      <w:r w:rsidR="009F6E17" w:rsidRPr="009F6E17">
        <w:rPr>
          <w:rFonts w:ascii="Courier New" w:hAnsi="Courier New" w:cs="Courier New"/>
        </w:rPr>
        <w:t>SpecifyTermination</w:t>
      </w:r>
      <w:proofErr w:type="spellEnd"/>
      <w:r w:rsidR="009F6E17">
        <w:t xml:space="preserve"> or </w:t>
      </w:r>
      <w:proofErr w:type="spellStart"/>
      <w:r w:rsidR="009F6E17" w:rsidRPr="009F6E17">
        <w:rPr>
          <w:rFonts w:ascii="Courier New" w:hAnsi="Courier New" w:cs="Courier New"/>
        </w:rPr>
        <w:t>AddTimer</w:t>
      </w:r>
      <w:proofErr w:type="spellEnd"/>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lastRenderedPageBreak/>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proofErr w:type="spellStart"/>
      <w:r w:rsidRPr="00E75A4D">
        <w:rPr>
          <w:rFonts w:ascii="Courier New" w:hAnsi="Courier New" w:cs="Courier New"/>
        </w:rPr>
        <w:t>InitScreen</w:t>
      </w:r>
      <w:proofErr w:type="spellEnd"/>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proofErr w:type="spellStart"/>
      <w:r w:rsidR="00184422" w:rsidRPr="00184422">
        <w:rPr>
          <w:rFonts w:ascii="Courier New" w:hAnsi="Courier New" w:cs="Courier New"/>
        </w:rPr>
        <w:t>TrialSummaryString</w:t>
      </w:r>
      <w:proofErr w:type="spellEnd"/>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proofErr w:type="spellStart"/>
      <w:r w:rsidR="005F28F2">
        <w:rPr>
          <w:rFonts w:ascii="Courier New" w:hAnsi="Courier New" w:cs="Courier New"/>
        </w:rPr>
        <w:t>BlockSummaryString</w:t>
      </w:r>
      <w:proofErr w:type="spellEnd"/>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proofErr w:type="spellStart"/>
      <w:r w:rsidR="00D85E7A" w:rsidRPr="00E66EF9">
        <w:rPr>
          <w:rFonts w:ascii="Courier New" w:hAnsi="Courier New" w:cs="Courier New"/>
        </w:rPr>
        <w:t>HotKey</w:t>
      </w:r>
      <w:proofErr w:type="spellEnd"/>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itiDuration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itiDuration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proofErr w:type="spellStart"/>
      <w:r w:rsidRPr="002E49A2">
        <w:rPr>
          <w:rFonts w:ascii="Courier New" w:hAnsi="Courier New" w:cs="Courier New"/>
        </w:rPr>
        <w:t>SessionLevel</w:t>
      </w:r>
      <w:proofErr w:type="spellEnd"/>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proofErr w:type="spellStart"/>
                            <w:r>
                              <w:rPr>
                                <w:rFonts w:ascii="Courier New" w:eastAsia="Times New Roman" w:hAnsi="Courier New" w:cs="Courier New"/>
                                <w:color w:val="000000"/>
                                <w:sz w:val="16"/>
                                <w:szCs w:val="16"/>
                                <w:lang w:eastAsia="en-US"/>
                              </w:rPr>
                              <w:t>SelectionHandler</w:t>
                            </w:r>
                            <w:proofErr w:type="spellEnd"/>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1F377F"/>
                                <w:sz w:val="16"/>
                                <w:szCs w:val="16"/>
                                <w:lang w:eastAsia="en-US"/>
                              </w:rPr>
                              <w:t>InitTrial</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1F377F"/>
                                <w:sz w:val="16"/>
                                <w:szCs w:val="16"/>
                                <w:lang w:eastAsia="en-US"/>
                              </w:rPr>
                              <w:t>SearchDisplay</w:t>
                            </w:r>
                            <w:proofErr w:type="spellEnd"/>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w:t>
      </w:r>
      <w:proofErr w:type="spellStart"/>
      <w:r>
        <w:t>SyncBox</w:t>
      </w:r>
      <w:proofErr w:type="spellEnd"/>
      <w:r>
        <w:t xml:space="preserve">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w:t>
      </w:r>
      <w:proofErr w:type="spellStart"/>
      <w:r>
        <w:rPr>
          <w:color w:val="000000" w:themeColor="text1"/>
        </w:rPr>
        <w:t>SyncBox</w:t>
      </w:r>
      <w:proofErr w:type="spellEnd"/>
      <w:r>
        <w:rPr>
          <w:color w:val="000000" w:themeColor="text1"/>
        </w:rPr>
        <w:t xml:space="preserve">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proofErr w:type="spellStart"/>
                            <w:r w:rsidRPr="001D04E3">
                              <w:rPr>
                                <w:rFonts w:ascii="Courier New" w:eastAsia="Times New Roman" w:hAnsi="Courier New" w:cs="Courier New"/>
                                <w:color w:val="2B91AF"/>
                                <w:sz w:val="16"/>
                                <w:szCs w:val="16"/>
                                <w:lang w:eastAsia="en-US"/>
                              </w:rPr>
                              <w:t>StimDef</w:t>
                            </w:r>
                            <w:proofErr w:type="spellEnd"/>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proofErr w:type="spellStart"/>
      <w:r w:rsidR="005A3078" w:rsidRPr="001A0DF6">
        <w:rPr>
          <w:rFonts w:ascii="Courier New" w:hAnsi="Courier New" w:cs="Courier New"/>
        </w:rPr>
        <w:t>TrialLevel</w:t>
      </w:r>
      <w:proofErr w:type="spellEnd"/>
      <w:r w:rsidR="005A3078">
        <w:t xml:space="preserve"> as necessary, allowing for easy control over a group of stimuli. In the example below from the </w:t>
      </w:r>
      <w:proofErr w:type="spellStart"/>
      <w:r w:rsidR="005A3078" w:rsidRPr="001A0DF6">
        <w:rPr>
          <w:rFonts w:ascii="Courier New" w:hAnsi="Courier New" w:cs="Courier New"/>
        </w:rPr>
        <w:t>WorkingMemory</w:t>
      </w:r>
      <w:proofErr w:type="spellEnd"/>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1F57F3C0">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5"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358DE35B">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w:t>
      </w:r>
      <w:proofErr w:type="spellStart"/>
      <w:r w:rsidR="00B17CF2">
        <w:t>TaskIcons</w:t>
      </w:r>
      <w:proofErr w:type="spellEnd"/>
      <w:r w:rsidR="00B17CF2">
        <w:t>”,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8"/>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9"/>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0"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proofErr w:type="spellStart"/>
      <w:r w:rsidRPr="00244B2A">
        <w:rPr>
          <w:rFonts w:ascii="Calibri" w:hAnsi="Calibri" w:cs="Calibri"/>
          <w:b/>
          <w:bCs/>
        </w:rPr>
        <w:t>StandaloneFileBrowser</w:t>
      </w:r>
      <w:proofErr w:type="spellEnd"/>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1"/>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w:t>
      </w:r>
      <w:proofErr w:type="spellStart"/>
      <w:r>
        <w:rPr>
          <w:rFonts w:ascii="Calibri" w:hAnsi="Calibri" w:cs="Calibri"/>
        </w:rPr>
        <w:t>StandaloneFileBrowser</w:t>
      </w:r>
      <w:proofErr w:type="spellEnd"/>
      <w:r>
        <w:rPr>
          <w:rFonts w:ascii="Calibri" w:hAnsi="Calibri" w:cs="Calibri"/>
        </w:rPr>
        <w:t xml:space="preserve">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3"/>
      <w:footerReference w:type="default" r:id="rId44"/>
      <w:headerReference w:type="first" r:id="rId45"/>
      <w:footerReference w:type="first" r:id="rId46"/>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68194" w14:textId="77777777" w:rsidR="00162106" w:rsidRDefault="00162106">
      <w:r>
        <w:separator/>
      </w:r>
    </w:p>
  </w:endnote>
  <w:endnote w:type="continuationSeparator" w:id="0">
    <w:p w14:paraId="456388D9" w14:textId="77777777" w:rsidR="00162106" w:rsidRDefault="00162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594CB" w14:textId="77777777" w:rsidR="00162106" w:rsidRDefault="00162106">
      <w:r>
        <w:separator/>
      </w:r>
    </w:p>
  </w:footnote>
  <w:footnote w:type="continuationSeparator" w:id="0">
    <w:p w14:paraId="3D8EA1B8" w14:textId="77777777" w:rsidR="00162106" w:rsidRDefault="001621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42F3"/>
    <w:rsid w:val="000958A6"/>
    <w:rsid w:val="0009752C"/>
    <w:rsid w:val="000A0C29"/>
    <w:rsid w:val="000A2CBC"/>
    <w:rsid w:val="000A3626"/>
    <w:rsid w:val="000B002C"/>
    <w:rsid w:val="000B23A0"/>
    <w:rsid w:val="000B2D2B"/>
    <w:rsid w:val="000B3ED7"/>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68A6"/>
    <w:rsid w:val="0010257F"/>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446F"/>
    <w:rsid w:val="00F87B1D"/>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mailto:com.unity.nuget.newtonsoft-json@3.0"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hyperlink" Target="https://github.com/ezzcodeezzlife/dalle2-in-python" TargetMode="External"/><Relationship Id="rId43" Type="http://schemas.openxmlformats.org/officeDocument/2006/relationships/header" Target="header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89</TotalTime>
  <Pages>51</Pages>
  <Words>12010</Words>
  <Characters>68463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80313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Leo Malchin</cp:lastModifiedBy>
  <cp:revision>56</cp:revision>
  <cp:lastPrinted>2008-03-26T21:29:00Z</cp:lastPrinted>
  <dcterms:created xsi:type="dcterms:W3CDTF">2023-09-25T22:50:00Z</dcterms:created>
  <dcterms:modified xsi:type="dcterms:W3CDTF">2023-10-05T16:43:00Z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